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11C6D592" w:rsidR="0004700C" w:rsidRPr="00982CC2" w:rsidRDefault="0004700C" w:rsidP="0004700C">
      <w:pPr>
        <w:pBdr>
          <w:bottom w:val="single" w:sz="4" w:space="1" w:color="auto"/>
        </w:pBdr>
        <w:tabs>
          <w:tab w:val="right" w:pos="9214"/>
        </w:tabs>
        <w:spacing w:after="0"/>
        <w:rPr>
          <w:rFonts w:eastAsia="MS Mincho" w:cs="Arial"/>
          <w:b/>
          <w:sz w:val="24"/>
          <w:lang w:eastAsia="ja-JP"/>
        </w:rPr>
      </w:pPr>
      <w:r w:rsidRPr="00982CC2">
        <w:rPr>
          <w:rFonts w:eastAsia="MS Mincho" w:cs="Arial"/>
          <w:b/>
          <w:sz w:val="24"/>
          <w:lang w:eastAsia="ja-JP"/>
        </w:rPr>
        <w:t>3GPP TSG-SA WG Meeting #</w:t>
      </w:r>
      <w:r>
        <w:rPr>
          <w:rFonts w:eastAsia="MS Mincho" w:cs="Arial"/>
          <w:b/>
          <w:sz w:val="24"/>
          <w:lang w:eastAsia="ja-JP"/>
        </w:rPr>
        <w:t>91-e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203</w:t>
      </w:r>
      <w:r w:rsidR="00A576FF">
        <w:rPr>
          <w:rFonts w:eastAsia="MS Mincho" w:cs="Arial"/>
          <w:b/>
          <w:sz w:val="24"/>
          <w:lang w:eastAsia="ja-JP"/>
        </w:rPr>
        <w:t>032</w:t>
      </w:r>
    </w:p>
    <w:p w14:paraId="39BAAD44" w14:textId="77777777"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Aug.</w:t>
      </w:r>
      <w:r w:rsidRPr="00982CC2">
        <w:rPr>
          <w:rFonts w:eastAsia="MS Mincho" w:cs="Arial"/>
          <w:b/>
          <w:sz w:val="24"/>
          <w:lang w:eastAsia="ja-JP"/>
        </w:rPr>
        <w:t xml:space="preserve"> </w:t>
      </w:r>
      <w:r>
        <w:rPr>
          <w:rFonts w:eastAsia="MS Mincho" w:cs="Arial"/>
          <w:b/>
          <w:sz w:val="24"/>
          <w:lang w:eastAsia="ja-JP"/>
        </w:rPr>
        <w:t xml:space="preserve">24- 28, 2020                                       </w:t>
      </w:r>
    </w:p>
    <w:p w14:paraId="4995E39E" w14:textId="77777777" w:rsidR="0004700C" w:rsidRPr="00982CC2" w:rsidRDefault="0004700C" w:rsidP="0004700C">
      <w:pPr>
        <w:spacing w:after="0"/>
        <w:rPr>
          <w:rFonts w:eastAsia="MS Mincho"/>
          <w:sz w:val="24"/>
          <w:lang w:eastAsia="ja-JP"/>
        </w:rPr>
      </w:pPr>
    </w:p>
    <w:p w14:paraId="1649FD0B" w14:textId="7953DF9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87FE4">
        <w:rPr>
          <w:rFonts w:eastAsia="SimSun"/>
          <w:sz w:val="24"/>
          <w:lang w:eastAsia="en-GB"/>
        </w:rPr>
        <w:t xml:space="preserve">Isolation of resource for network slice </w:t>
      </w:r>
    </w:p>
    <w:p w14:paraId="2F7D3DE7" w14:textId="31E924DB"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A576FF">
        <w:rPr>
          <w:rFonts w:eastAsia="SimSun"/>
          <w:sz w:val="24"/>
          <w:lang w:eastAsia="en-GB"/>
        </w:rPr>
        <w:t xml:space="preserve">7.6.1 </w:t>
      </w:r>
      <w:r>
        <w:rPr>
          <w:rFonts w:eastAsia="SimSun"/>
          <w:sz w:val="24"/>
          <w:lang w:eastAsia="en-GB"/>
        </w:rPr>
        <w:t>FS_EASNS</w:t>
      </w:r>
      <w:bookmarkStart w:id="0" w:name="_GoBack"/>
      <w:bookmarkEnd w:id="0"/>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77777777"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describes a new use case for EASNS</w:t>
      </w:r>
    </w:p>
    <w:p w14:paraId="114289DC" w14:textId="77777777" w:rsidR="00332E90" w:rsidRPr="00525C44"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5040BB36"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287FE4">
        <w:rPr>
          <w:rFonts w:eastAsia="바탕"/>
          <w:lang w:val="en-GB" w:eastAsia="en-US"/>
        </w:rPr>
        <w:t>Isolation of resource for network slice</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5A07E4B" w14:textId="615D2B03" w:rsidR="006F6E55" w:rsidRDefault="006F6E55" w:rsidP="007C341C">
      <w:pPr>
        <w:rPr>
          <w:lang w:val="x-none"/>
        </w:rPr>
      </w:pPr>
      <w:r>
        <w:rPr>
          <w:lang w:val="x-none"/>
        </w:rPr>
        <w:t>Due to various sources and ways to gain right to use specific frequency</w:t>
      </w:r>
      <w:r w:rsidR="00412B73">
        <w:rPr>
          <w:lang w:val="x-none"/>
        </w:rPr>
        <w:t xml:space="preserve"> resources</w:t>
      </w:r>
      <w:r>
        <w:rPr>
          <w:lang w:val="x-none"/>
        </w:rPr>
        <w:t xml:space="preserve">, even within a continuous frequency range, </w:t>
      </w:r>
      <w:r w:rsidR="00216939">
        <w:rPr>
          <w:lang w:val="x-none"/>
        </w:rPr>
        <w:t xml:space="preserve">different </w:t>
      </w:r>
      <w:r w:rsidR="00647C75">
        <w:rPr>
          <w:lang w:val="x-none"/>
        </w:rPr>
        <w:t>block</w:t>
      </w:r>
      <w:r w:rsidR="00A86DF4">
        <w:rPr>
          <w:lang w:val="x-none"/>
        </w:rPr>
        <w:t>s</w:t>
      </w:r>
      <w:r w:rsidR="00216939">
        <w:rPr>
          <w:lang w:val="x-none"/>
        </w:rPr>
        <w:t xml:space="preserve"> of frequency </w:t>
      </w:r>
      <w:r w:rsidR="00525C44">
        <w:rPr>
          <w:lang w:val="x-none"/>
        </w:rPr>
        <w:t>within</w:t>
      </w:r>
      <w:r w:rsidR="00A86DF4">
        <w:rPr>
          <w:lang w:val="x-none"/>
        </w:rPr>
        <w:t xml:space="preserve"> the range </w:t>
      </w:r>
      <w:r w:rsidR="00216939">
        <w:rPr>
          <w:lang w:val="x-none"/>
        </w:rPr>
        <w:t xml:space="preserve">can be </w:t>
      </w:r>
      <w:r w:rsidR="00525C44">
        <w:rPr>
          <w:lang w:val="x-none"/>
        </w:rPr>
        <w:t>restricted to</w:t>
      </w:r>
      <w:r w:rsidR="00216939">
        <w:rPr>
          <w:lang w:val="x-none"/>
        </w:rPr>
        <w:t xml:space="preserve"> different purpose</w:t>
      </w:r>
      <w:r w:rsidR="00A86DF4">
        <w:rPr>
          <w:lang w:val="x-none"/>
        </w:rPr>
        <w:t>s</w:t>
      </w:r>
      <w:r w:rsidR="00216939">
        <w:rPr>
          <w:lang w:val="x-none"/>
        </w:rPr>
        <w:t xml:space="preserve">. </w:t>
      </w:r>
      <w:r>
        <w:rPr>
          <w:lang w:val="x-none"/>
        </w:rPr>
        <w:t xml:space="preserve"> </w:t>
      </w:r>
    </w:p>
    <w:p w14:paraId="7B81DAD3" w14:textId="507B4533" w:rsidR="00245740" w:rsidRDefault="00216939" w:rsidP="007C341C">
      <w:pPr>
        <w:rPr>
          <w:lang w:val="x-none"/>
        </w:rPr>
      </w:pPr>
      <w:r>
        <w:rPr>
          <w:lang w:val="x-none"/>
        </w:rPr>
        <w:t xml:space="preserve">Also, </w:t>
      </w:r>
      <w:r w:rsidR="006A6320">
        <w:rPr>
          <w:lang w:val="x-none"/>
        </w:rPr>
        <w:t>based</w:t>
      </w:r>
      <w:r>
        <w:rPr>
          <w:lang w:val="x-none"/>
        </w:rPr>
        <w:t xml:space="preserve"> on </w:t>
      </w:r>
      <w:r w:rsidR="006A6320">
        <w:rPr>
          <w:lang w:val="x-none"/>
        </w:rPr>
        <w:t xml:space="preserve">the </w:t>
      </w:r>
      <w:r>
        <w:rPr>
          <w:lang w:val="x-none"/>
        </w:rPr>
        <w:t>requirement</w:t>
      </w:r>
      <w:r w:rsidR="006A6320">
        <w:rPr>
          <w:lang w:val="x-none"/>
        </w:rPr>
        <w:t>s</w:t>
      </w:r>
      <w:r>
        <w:rPr>
          <w:lang w:val="x-none"/>
        </w:rPr>
        <w:t xml:space="preserve"> on </w:t>
      </w:r>
      <w:r w:rsidR="00A86DF4">
        <w:rPr>
          <w:lang w:val="x-none"/>
        </w:rPr>
        <w:t xml:space="preserve">the levels of </w:t>
      </w:r>
      <w:r>
        <w:rPr>
          <w:lang w:val="x-none"/>
        </w:rPr>
        <w:t xml:space="preserve">isolation and security, </w:t>
      </w:r>
      <w:r w:rsidR="00647C75">
        <w:rPr>
          <w:lang w:val="x-none"/>
        </w:rPr>
        <w:t xml:space="preserve">access by </w:t>
      </w:r>
      <w:r w:rsidR="006A6320">
        <w:rPr>
          <w:lang w:val="x-none"/>
        </w:rPr>
        <w:t>a</w:t>
      </w:r>
      <w:r w:rsidR="00647C75">
        <w:rPr>
          <w:lang w:val="x-none"/>
        </w:rPr>
        <w:t xml:space="preserve"> network slice</w:t>
      </w:r>
      <w:r w:rsidR="006A6320">
        <w:rPr>
          <w:lang w:val="x-none"/>
        </w:rPr>
        <w:t xml:space="preserve"> beyond the authorized blocks</w:t>
      </w:r>
      <w:r w:rsidR="00647C75">
        <w:rPr>
          <w:lang w:val="x-none"/>
        </w:rPr>
        <w:t xml:space="preserve"> should not occur</w:t>
      </w:r>
      <w:r w:rsidR="009C2E26">
        <w:rPr>
          <w:lang w:val="x-none"/>
        </w:rPr>
        <w:t xml:space="preserve">, </w:t>
      </w:r>
      <w:r w:rsidR="006A6320">
        <w:rPr>
          <w:lang w:val="x-none"/>
        </w:rPr>
        <w:t xml:space="preserve">even if </w:t>
      </w:r>
      <w:r w:rsidR="00405203">
        <w:rPr>
          <w:lang w:val="x-none"/>
        </w:rPr>
        <w:t xml:space="preserve">the </w:t>
      </w:r>
      <w:r w:rsidR="006A6320">
        <w:rPr>
          <w:lang w:val="x-none"/>
        </w:rPr>
        <w:t>frequency block</w:t>
      </w:r>
      <w:r w:rsidR="00405203">
        <w:rPr>
          <w:lang w:val="x-none"/>
        </w:rPr>
        <w:t>s are adjacent</w:t>
      </w:r>
      <w:r w:rsidR="009C2E26">
        <w:rPr>
          <w:lang w:val="x-none"/>
        </w:rPr>
        <w:t>.</w:t>
      </w:r>
      <w:r w:rsidR="006A6320">
        <w:rPr>
          <w:lang w:val="x-none"/>
        </w:rPr>
        <w:t xml:space="preserve"> </w:t>
      </w:r>
      <w:r w:rsidR="00647C75">
        <w:rPr>
          <w:lang w:val="x-none"/>
        </w:rPr>
        <w:t xml:space="preserve"> </w:t>
      </w:r>
    </w:p>
    <w:p w14:paraId="17FF948B" w14:textId="77777777" w:rsidR="002E22F1" w:rsidRPr="007C341C" w:rsidRDefault="002E22F1" w:rsidP="007C341C"/>
    <w:p w14:paraId="4135950A" w14:textId="694B65FE" w:rsidR="0004700C" w:rsidRDefault="0004700C" w:rsidP="0004700C">
      <w:pPr>
        <w:pStyle w:val="3"/>
      </w:pPr>
      <w:r>
        <w:t>5.x.2</w:t>
      </w:r>
      <w:r>
        <w:tab/>
        <w:t>Pre-conditions</w:t>
      </w:r>
    </w:p>
    <w:p w14:paraId="6D0B7C57" w14:textId="1EB092B5" w:rsidR="00680980" w:rsidRDefault="00826FEA" w:rsidP="00713C2F">
      <w:pPr>
        <w:rPr>
          <w:rFonts w:eastAsia="맑은 고딕"/>
        </w:rPr>
      </w:pPr>
      <w:r>
        <w:t xml:space="preserve">Figure 5.x.2-1 shows the use case scenario </w:t>
      </w:r>
      <w:r w:rsidR="00006E16">
        <w:t xml:space="preserve">where </w:t>
      </w:r>
      <w:r w:rsidR="00FA29C9">
        <w:t>frequency band are partitioned</w:t>
      </w:r>
      <w:r w:rsidR="00C661D1">
        <w:t xml:space="preserve"> into </w:t>
      </w:r>
      <w:r w:rsidR="00A7693C">
        <w:t xml:space="preserve">multiple </w:t>
      </w:r>
      <w:r w:rsidR="00C661D1">
        <w:t>subbands.</w:t>
      </w:r>
      <w:r w:rsidR="00FA29C9">
        <w:t xml:space="preserve"> </w:t>
      </w:r>
    </w:p>
    <w:p w14:paraId="733B1DCC" w14:textId="77CA3E24" w:rsidR="0087691B" w:rsidRDefault="00106985" w:rsidP="00E82478">
      <w:pPr>
        <w:jc w:val="center"/>
        <w:rPr>
          <w:rFonts w:eastAsia="맑은 고딕"/>
        </w:rPr>
      </w:pPr>
      <w:r>
        <w:rPr>
          <w:rFonts w:eastAsia="맑은 고딕"/>
        </w:rPr>
        <w:object w:dxaOrig="7085" w:dyaOrig="3510" w14:anchorId="357D8E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pt;height:175.3pt" o:ole="">
            <v:imagedata r:id="rId13" o:title=""/>
          </v:shape>
          <o:OLEObject Type="Embed" ProgID="Visio.Drawing.11" ShapeID="_x0000_i1025" DrawAspect="Content" ObjectID="_1658661938" r:id="rId14"/>
        </w:object>
      </w:r>
    </w:p>
    <w:p w14:paraId="204BDC1E" w14:textId="7E88BF9F" w:rsidR="00DF2CC8" w:rsidRPr="00601A5C" w:rsidRDefault="00DF2CC8" w:rsidP="00601A5C">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980FD08" w:rsidR="002E4025" w:rsidRDefault="002E4025" w:rsidP="00F247B2">
      <w:pPr>
        <w:pStyle w:val="ad"/>
        <w:numPr>
          <w:ilvl w:val="0"/>
          <w:numId w:val="32"/>
        </w:numPr>
        <w:ind w:leftChars="0"/>
        <w:rPr>
          <w:rFonts w:eastAsia="맑은 고딕"/>
        </w:rPr>
      </w:pPr>
      <w:r>
        <w:rPr>
          <w:rFonts w:eastAsia="맑은 고딕"/>
        </w:rPr>
        <w:lastRenderedPageBreak/>
        <w:t>Subscription:</w:t>
      </w:r>
    </w:p>
    <w:p w14:paraId="2047B375" w14:textId="6C7B019E"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w:t>
      </w:r>
      <w:r w:rsidR="0058194A">
        <w:rPr>
          <w:rFonts w:eastAsia="맑은 고딕"/>
        </w:rPr>
        <w:t xml:space="preserve">and A4 </w:t>
      </w:r>
      <w:r>
        <w:rPr>
          <w:rFonts w:eastAsia="맑은 고딕"/>
        </w:rPr>
        <w:t>ha</w:t>
      </w:r>
      <w:r w:rsidR="00FC7279">
        <w:rPr>
          <w:rFonts w:eastAsia="맑은 고딕"/>
        </w:rPr>
        <w:t>ve</w:t>
      </w:r>
      <w:r>
        <w:rPr>
          <w:rFonts w:eastAsia="맑은 고딕"/>
        </w:rPr>
        <w:t xml:space="preserve"> subscription to slice M</w:t>
      </w:r>
      <w:r w:rsidR="00053131">
        <w:rPr>
          <w:rFonts w:eastAsia="맑은 고딕"/>
        </w:rPr>
        <w:t>, and this slice M is optimized e.g. for IoT type of application</w:t>
      </w:r>
      <w:r>
        <w:rPr>
          <w:rFonts w:eastAsia="맑은 고딕"/>
        </w:rPr>
        <w:t>.</w:t>
      </w:r>
    </w:p>
    <w:p w14:paraId="304B0BA4" w14:textId="15FCFBEB" w:rsidR="000F13D6" w:rsidRDefault="00934CCB" w:rsidP="003E732C">
      <w:pPr>
        <w:pStyle w:val="ad"/>
        <w:numPr>
          <w:ilvl w:val="1"/>
          <w:numId w:val="32"/>
        </w:numPr>
        <w:ind w:leftChars="0"/>
        <w:rPr>
          <w:rFonts w:eastAsia="맑은 고딕"/>
        </w:rPr>
      </w:pPr>
      <w:r w:rsidRPr="00E23536">
        <w:rPr>
          <w:rFonts w:eastAsia="맑은 고딕"/>
        </w:rPr>
        <w:t>UE A2</w:t>
      </w:r>
      <w:r w:rsidR="00627D9A">
        <w:rPr>
          <w:rFonts w:eastAsia="맑은 고딕"/>
        </w:rPr>
        <w:t xml:space="preserve"> and A</w:t>
      </w:r>
      <w:r w:rsidR="0058194A">
        <w:rPr>
          <w:rFonts w:eastAsia="맑은 고딕"/>
        </w:rPr>
        <w:t>4</w:t>
      </w:r>
      <w:r w:rsidR="008A25E9" w:rsidRPr="00E23536">
        <w:rPr>
          <w:rFonts w:eastAsia="맑은 고딕"/>
        </w:rPr>
        <w:t xml:space="preserve"> </w:t>
      </w:r>
      <w:r w:rsidR="00E23536" w:rsidRPr="00E23536">
        <w:rPr>
          <w:rFonts w:eastAsia="맑은 고딕"/>
        </w:rPr>
        <w:t>ha</w:t>
      </w:r>
      <w:r w:rsidR="00FC7279">
        <w:rPr>
          <w:rFonts w:eastAsia="맑은 고딕"/>
        </w:rPr>
        <w:t>ve</w:t>
      </w:r>
      <w:r w:rsidRPr="00E23536">
        <w:rPr>
          <w:rFonts w:eastAsia="맑은 고딕"/>
        </w:rPr>
        <w:t xml:space="preserve"> subscription to slice N</w:t>
      </w:r>
      <w:r w:rsidR="00053131">
        <w:rPr>
          <w:rFonts w:eastAsia="맑은 고딕"/>
        </w:rPr>
        <w:t>, and this slice N is optimized e.g. for eMBB type of application</w:t>
      </w:r>
      <w:r w:rsidRPr="00E23536">
        <w:rPr>
          <w:rFonts w:eastAsia="맑은 고딕"/>
        </w:rPr>
        <w:t>.</w:t>
      </w:r>
    </w:p>
    <w:p w14:paraId="43CBB27A" w14:textId="71C9A849" w:rsidR="00FC7279" w:rsidRPr="00E23536" w:rsidRDefault="00FC7279" w:rsidP="003E732C">
      <w:pPr>
        <w:pStyle w:val="ad"/>
        <w:numPr>
          <w:ilvl w:val="1"/>
          <w:numId w:val="32"/>
        </w:numPr>
        <w:ind w:leftChars="0"/>
        <w:rPr>
          <w:rFonts w:eastAsia="맑은 고딕"/>
        </w:rPr>
      </w:pPr>
      <w:r>
        <w:rPr>
          <w:rFonts w:eastAsia="맑은 고딕"/>
        </w:rPr>
        <w:t>UE A3 has subscription to slice O</w:t>
      </w:r>
      <w:r w:rsidR="00053131">
        <w:rPr>
          <w:rFonts w:eastAsia="맑은 고딕"/>
        </w:rPr>
        <w:t>, and this slice O is optimized e.g. for URLLC</w:t>
      </w:r>
      <w:r w:rsidR="00AD5099">
        <w:rPr>
          <w:rFonts w:eastAsia="맑은 고딕"/>
        </w:rPr>
        <w:t>. The users or application providers request isolation of radio resources used for this network slice.</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3FACE1E0" w14:textId="410540AB" w:rsidR="005228C9" w:rsidRDefault="00A107BF" w:rsidP="0022237D">
      <w:pPr>
        <w:pStyle w:val="ad"/>
        <w:numPr>
          <w:ilvl w:val="1"/>
          <w:numId w:val="32"/>
        </w:numPr>
        <w:ind w:leftChars="0"/>
        <w:rPr>
          <w:rFonts w:eastAsia="맑은 고딕"/>
        </w:rPr>
      </w:pPr>
      <w:r>
        <w:rPr>
          <w:rFonts w:eastAsia="맑은 고딕"/>
        </w:rPr>
        <w:t>The cell is configured to use frequency band which is from F1 to F2.</w:t>
      </w:r>
    </w:p>
    <w:p w14:paraId="18CAF697" w14:textId="0F766509" w:rsidR="00A107BF" w:rsidRPr="00A107BF" w:rsidRDefault="00A107BF" w:rsidP="005228C9">
      <w:pPr>
        <w:pStyle w:val="ad"/>
        <w:numPr>
          <w:ilvl w:val="1"/>
          <w:numId w:val="32"/>
        </w:numPr>
        <w:ind w:leftChars="0"/>
      </w:pPr>
      <w:r>
        <w:rPr>
          <w:rFonts w:eastAsia="맑은 고딕"/>
        </w:rPr>
        <w:t>The frequency band is sub-divided into three subband</w:t>
      </w:r>
      <w:r w:rsidR="0036637C">
        <w:rPr>
          <w:rFonts w:eastAsia="맑은 고딕"/>
        </w:rPr>
        <w:t>s</w:t>
      </w:r>
      <w:r>
        <w:rPr>
          <w:rFonts w:eastAsia="맑은 고딕"/>
        </w:rPr>
        <w:t>. The allocated frequency for the first subband spans from F1 to Fa. The allocated frequency for the second subband spans from Fa to Fb. The allocated frequency for the third subband spans from Fb to F2.</w:t>
      </w:r>
    </w:p>
    <w:p w14:paraId="4396C21D" w14:textId="4C0EB4C1" w:rsidR="005228C9" w:rsidRDefault="00A107BF" w:rsidP="005228C9">
      <w:pPr>
        <w:pStyle w:val="ad"/>
        <w:numPr>
          <w:ilvl w:val="1"/>
          <w:numId w:val="32"/>
        </w:numPr>
        <w:ind w:leftChars="0"/>
      </w:pPr>
      <w:r>
        <w:rPr>
          <w:rFonts w:eastAsia="맑은 고딕"/>
        </w:rPr>
        <w:t xml:space="preserve">The </w:t>
      </w:r>
      <w:r w:rsidR="00071431">
        <w:rPr>
          <w:rFonts w:eastAsia="맑은 고딕"/>
        </w:rPr>
        <w:t>first subband is used for slice O. The second subband is used for slice N.</w:t>
      </w:r>
      <w:r w:rsidR="00071431" w:rsidRPr="00071431">
        <w:rPr>
          <w:rFonts w:eastAsia="맑은 고딕"/>
        </w:rPr>
        <w:t xml:space="preserve"> </w:t>
      </w:r>
      <w:r w:rsidR="00071431">
        <w:rPr>
          <w:rFonts w:eastAsia="맑은 고딕"/>
        </w:rPr>
        <w:t>The third subband is used for slice M</w:t>
      </w:r>
      <w:r w:rsidR="005228C9">
        <w:rPr>
          <w:rFonts w:eastAsia="맑은 고딕"/>
        </w:rPr>
        <w:t>.</w:t>
      </w:r>
      <w:bookmarkStart w:id="4" w:name="_Toc355779205"/>
      <w:bookmarkStart w:id="5" w:name="_Toc354586743"/>
      <w:bookmarkStart w:id="6" w:name="_Toc354590102"/>
      <w:bookmarkEnd w:id="4"/>
      <w:bookmarkEnd w:id="5"/>
      <w:bookmarkEnd w:id="6"/>
      <w:r w:rsidR="007310E0">
        <w:rPr>
          <w:rFonts w:eastAsia="맑은 고딕"/>
        </w:rPr>
        <w:t xml:space="preserve"> in addition</w:t>
      </w:r>
      <w:r w:rsidR="0036637C">
        <w:rPr>
          <w:rFonts w:eastAsia="맑은 고딕"/>
        </w:rPr>
        <w:t>,</w:t>
      </w:r>
      <w:r w:rsidR="007310E0">
        <w:rPr>
          <w:rFonts w:eastAsia="맑은 고딕"/>
        </w:rPr>
        <w:t xml:space="preserve"> third subband can be used for common procedure, e.g. SIB.</w:t>
      </w:r>
    </w:p>
    <w:p w14:paraId="0AC1E540" w14:textId="77777777" w:rsidR="005228C9" w:rsidRDefault="005228C9" w:rsidP="005228C9"/>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5B4C6CD5" w:rsidR="00734C3C" w:rsidRDefault="00F31E49" w:rsidP="00734C3C">
      <w:r>
        <w:t>F</w:t>
      </w:r>
      <w:r w:rsidR="00734C3C">
        <w:t xml:space="preserve">ollowing </w:t>
      </w:r>
      <w:r>
        <w:t xml:space="preserve">is service flow for </w:t>
      </w:r>
      <w:r w:rsidR="00734C3C">
        <w:t xml:space="preserve">UE </w:t>
      </w:r>
      <w:r w:rsidR="00514F24">
        <w:t>A</w:t>
      </w:r>
      <w:r w:rsidR="00734C3C">
        <w:t>1</w:t>
      </w:r>
      <w:r w:rsidR="0082378B">
        <w:t>, A2, A3</w:t>
      </w:r>
      <w:r w:rsidR="00601A5C">
        <w:t xml:space="preserve"> and</w:t>
      </w:r>
      <w:r w:rsidR="00734C3C">
        <w:t xml:space="preserve"> </w:t>
      </w:r>
      <w:r w:rsidR="00514F24">
        <w:t>A</w:t>
      </w:r>
      <w:r w:rsidR="0082378B">
        <w:t>4</w:t>
      </w:r>
      <w:r w:rsidR="00734C3C">
        <w:t>:</w:t>
      </w:r>
    </w:p>
    <w:p w14:paraId="7F087A64" w14:textId="00567817" w:rsidR="00734C3C" w:rsidRDefault="00734C3C" w:rsidP="00734C3C">
      <w:pPr>
        <w:pStyle w:val="B1"/>
      </w:pPr>
      <w:r>
        <w:t>-</w:t>
      </w:r>
      <w:r>
        <w:tab/>
      </w:r>
      <w:r w:rsidR="00A213FB">
        <w:t>A</w:t>
      </w:r>
      <w:r w:rsidR="00E65F4D">
        <w:t xml:space="preserve">fter power-on, </w:t>
      </w:r>
      <w:r>
        <w:t xml:space="preserve">UE </w:t>
      </w:r>
      <w:r w:rsidR="00514F24">
        <w:t>A1</w:t>
      </w:r>
      <w:r w:rsidR="00E65F4D">
        <w:t xml:space="preserve">, A2, A3 and A4 </w:t>
      </w:r>
      <w:r w:rsidR="00106985">
        <w:t xml:space="preserve">camp on </w:t>
      </w:r>
      <w:r w:rsidR="00A7460E">
        <w:t>a</w:t>
      </w:r>
      <w:r w:rsidR="00106985">
        <w:t xml:space="preserve"> cell, where the subscribed slice</w:t>
      </w:r>
      <w:r w:rsidR="00A7460E">
        <w:t>s</w:t>
      </w:r>
      <w:r w:rsidR="00106985">
        <w:t xml:space="preserve"> can be provided.</w:t>
      </w:r>
      <w:r w:rsidR="00E65F4D">
        <w:t xml:space="preserve"> </w:t>
      </w:r>
      <w:r w:rsidR="00A7460E">
        <w:t>Because the UEs are accessing the same cell supporting at least one of the subscribed network slices, there is no need for the UEs to move to other cells.</w:t>
      </w:r>
    </w:p>
    <w:p w14:paraId="3DFD5303" w14:textId="0DE7878F" w:rsidR="00A213FB" w:rsidRDefault="00A213FB" w:rsidP="00734C3C">
      <w:pPr>
        <w:pStyle w:val="B1"/>
      </w:pPr>
      <w:r>
        <w:t xml:space="preserve">- </w:t>
      </w:r>
      <w:r>
        <w:tab/>
      </w:r>
      <w:r w:rsidR="00D944DB">
        <w:t xml:space="preserve">When applications start, </w:t>
      </w:r>
      <w:r>
        <w:t>UE A1</w:t>
      </w:r>
      <w:r w:rsidR="00D944DB">
        <w:t xml:space="preserve"> transmits and receives data over Slice M, which is restricted to subband </w:t>
      </w:r>
      <w:r w:rsidR="004D4B3B">
        <w:t>3</w:t>
      </w:r>
      <w:r w:rsidR="00D944DB">
        <w:t>.</w:t>
      </w:r>
    </w:p>
    <w:p w14:paraId="68663110" w14:textId="79EF74A7" w:rsidR="00D944DB" w:rsidRDefault="00D944DB" w:rsidP="00D944DB">
      <w:pPr>
        <w:pStyle w:val="B1"/>
      </w:pPr>
      <w:r>
        <w:t xml:space="preserve">- </w:t>
      </w:r>
      <w:r>
        <w:tab/>
        <w:t>When applications start, UE A2 transmits and receives data over Slice N, which is restricted to subband 2.</w:t>
      </w:r>
    </w:p>
    <w:p w14:paraId="33752BBF" w14:textId="34B561AB" w:rsidR="00D944DB" w:rsidRDefault="00D944DB" w:rsidP="00D944DB">
      <w:pPr>
        <w:pStyle w:val="B1"/>
      </w:pPr>
      <w:r>
        <w:t xml:space="preserve">- </w:t>
      </w:r>
      <w:r>
        <w:tab/>
        <w:t>When applications start, UE A</w:t>
      </w:r>
      <w:r w:rsidR="004D4B3B">
        <w:t>3</w:t>
      </w:r>
      <w:r>
        <w:t xml:space="preserve"> transmits and receives data over Slice </w:t>
      </w:r>
      <w:r w:rsidR="004D4B3B">
        <w:t>O</w:t>
      </w:r>
      <w:r>
        <w:t>, which is restricted to subband 1.</w:t>
      </w:r>
    </w:p>
    <w:p w14:paraId="12A038EA" w14:textId="1540AFEA" w:rsidR="008C05B7" w:rsidRDefault="004D4B3B" w:rsidP="00905B42">
      <w:pPr>
        <w:pStyle w:val="B1"/>
      </w:pPr>
      <w:r>
        <w:t>-</w:t>
      </w:r>
      <w:r>
        <w:tab/>
        <w:t xml:space="preserve">When applications start, UE A4 transmits and receives data. For traffic configured to use Slice M, the transmission and reception is performed </w:t>
      </w:r>
      <w:r w:rsidR="00A7460E">
        <w:t xml:space="preserve">using radio resources </w:t>
      </w:r>
      <w:r>
        <w:t xml:space="preserve">within subband 3. For traffic configured to use Slice N, the transmission and reception is performed within </w:t>
      </w:r>
      <w:r w:rsidR="00A7460E">
        <w:t>radio resources within</w:t>
      </w:r>
      <w:r>
        <w:t xml:space="preserve"> subband 2.</w:t>
      </w:r>
      <w:r w:rsidR="00404C76">
        <w:t xml:space="preserve"> </w:t>
      </w:r>
      <w:r w:rsidR="0088304C">
        <w:t>Due to isolation requirement or service agreement</w:t>
      </w:r>
      <w:r w:rsidR="00A7460E">
        <w:t xml:space="preserve"> for the network slice</w:t>
      </w:r>
      <w:r w:rsidR="0088304C">
        <w:t>, traffic for Slice M is not transported over subband 2. Similarly, traffic for Slice N is not transported over subband 3.</w:t>
      </w:r>
      <w:r w:rsidR="00EF024D">
        <w:t xml:space="preserve"> </w:t>
      </w:r>
    </w:p>
    <w:p w14:paraId="4E9B6C36" w14:textId="4D540D84" w:rsidR="00C75601" w:rsidRPr="001861D0" w:rsidRDefault="00C75601" w:rsidP="00905B42">
      <w:pPr>
        <w:pStyle w:val="B1"/>
      </w:pPr>
      <w:r>
        <w:t>-</w:t>
      </w:r>
      <w:r>
        <w:tab/>
        <w:t>As demands for the network slice changes according to the number of UEs for the network slice or time of the day, the network adjusts the allowed frequency range of each network slice</w:t>
      </w:r>
      <w:r w:rsidR="00D47E66">
        <w:t>. There is no recognized impact to the user experience.</w:t>
      </w:r>
      <w:r>
        <w:t xml:space="preserve"> </w:t>
      </w:r>
    </w:p>
    <w:p w14:paraId="7553CEC7" w14:textId="7974727A" w:rsidR="00627D9A" w:rsidRPr="00EC56F2" w:rsidRDefault="004E172A" w:rsidP="007A42D8">
      <w:pPr>
        <w:pStyle w:val="B1"/>
      </w:pPr>
      <w:r>
        <w:t xml:space="preserve"> </w:t>
      </w:r>
    </w:p>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06D15C88" w14:textId="77777777" w:rsidR="00325B63" w:rsidRDefault="009B2CC0" w:rsidP="00B568FB">
      <w:r>
        <w:rPr>
          <w:rFonts w:hint="eastAsia"/>
        </w:rPr>
        <w:t>Following figure 5.x.4</w:t>
      </w:r>
      <w:r>
        <w:t>-</w:t>
      </w:r>
      <w:r>
        <w:rPr>
          <w:rFonts w:hint="eastAsia"/>
        </w:rPr>
        <w:t>1</w:t>
      </w:r>
      <w:r>
        <w:t xml:space="preserve"> shows the status at the end of service flow. </w:t>
      </w:r>
    </w:p>
    <w:p w14:paraId="2EA35AB1" w14:textId="0A29F388" w:rsidR="000C64B1" w:rsidRDefault="00A213FB" w:rsidP="00B568FB">
      <w:r>
        <w:t xml:space="preserve">For the transport of user traffic, </w:t>
      </w:r>
      <w:r w:rsidR="00FB421F">
        <w:t xml:space="preserve">each </w:t>
      </w:r>
      <w:r w:rsidR="00663209">
        <w:t xml:space="preserve">UE </w:t>
      </w:r>
      <w:r w:rsidR="00FB421F">
        <w:t>may use different</w:t>
      </w:r>
      <w:r w:rsidR="00F42A26">
        <w:t xml:space="preserve"> part of </w:t>
      </w:r>
      <w:r w:rsidR="00FB421F">
        <w:t>frequencies of the cells</w:t>
      </w:r>
      <w:r w:rsidR="00F42A26">
        <w:t>, which corresponds to the configured frequency</w:t>
      </w:r>
      <w:r w:rsidR="00FB421F">
        <w:t xml:space="preserve"> range</w:t>
      </w:r>
      <w:r w:rsidR="00F42A26">
        <w:t xml:space="preserve"> for each </w:t>
      </w:r>
      <w:r w:rsidR="00FB421F">
        <w:t xml:space="preserve">network </w:t>
      </w:r>
      <w:r w:rsidR="00F42A26">
        <w:t>slice.</w:t>
      </w:r>
    </w:p>
    <w:p w14:paraId="15CCCE0C" w14:textId="3001C8D9" w:rsidR="00763825" w:rsidRDefault="00A22C05" w:rsidP="00763825">
      <w:pPr>
        <w:jc w:val="center"/>
        <w:rPr>
          <w:rFonts w:eastAsia="맑은 고딕"/>
        </w:rPr>
      </w:pPr>
      <w:r>
        <w:rPr>
          <w:rFonts w:eastAsia="맑은 고딕"/>
        </w:rPr>
        <w:object w:dxaOrig="7085" w:dyaOrig="3510" w14:anchorId="27B1A0E1">
          <v:shape id="_x0000_i1026" type="#_x0000_t75" style="width:354.4pt;height:175.3pt" o:ole="">
            <v:imagedata r:id="rId15" o:title=""/>
          </v:shape>
          <o:OLEObject Type="Embed" ProgID="Visio.Drawing.11" ShapeID="_x0000_i1026" DrawAspect="Content" ObjectID="_1658661939" r:id="rId16"/>
        </w:object>
      </w:r>
    </w:p>
    <w:p w14:paraId="682BE13F" w14:textId="6D199C03" w:rsidR="00627D9A" w:rsidRPr="00601A5C" w:rsidRDefault="00627D9A" w:rsidP="00627D9A">
      <w:pPr>
        <w:jc w:val="center"/>
        <w:rPr>
          <w:rFonts w:ascii="Times New Roman" w:eastAsia="맑은 고딕" w:hAnsi="Times New Roman"/>
          <w:szCs w:val="20"/>
        </w:rPr>
      </w:pPr>
      <w:r w:rsidRPr="00DF2CC8">
        <w:rPr>
          <w:rFonts w:ascii="Times New Roman" w:eastAsia="맑은 고딕" w:hAnsi="Times New Roman" w:hint="eastAsia"/>
          <w:szCs w:val="20"/>
        </w:rPr>
        <w:t>Figure 5.x.</w:t>
      </w:r>
      <w:r w:rsidR="009B2CC0">
        <w:rPr>
          <w:rFonts w:ascii="Times New Roman" w:eastAsia="맑은 고딕" w:hAnsi="Times New Roman"/>
          <w:szCs w:val="20"/>
        </w:rPr>
        <w:t>4</w:t>
      </w:r>
      <w:r w:rsidRPr="00DF2CC8">
        <w:rPr>
          <w:rFonts w:ascii="Times New Roman" w:eastAsia="맑은 고딕" w:hAnsi="Times New Roman" w:hint="eastAsia"/>
          <w:szCs w:val="20"/>
        </w:rPr>
        <w:t>-1</w:t>
      </w:r>
      <w:r w:rsidRPr="00DF2CC8">
        <w:rPr>
          <w:rFonts w:ascii="Times New Roman" w:eastAsia="맑은 고딕" w:hAnsi="Times New Roman"/>
          <w:szCs w:val="20"/>
        </w:rPr>
        <w:t xml:space="preserve"> </w:t>
      </w:r>
      <w:r w:rsidR="009B2CC0">
        <w:rPr>
          <w:rFonts w:ascii="Times New Roman" w:eastAsia="맑은 고딕" w:hAnsi="Times New Roman"/>
          <w:szCs w:val="20"/>
        </w:rPr>
        <w:t>End result</w:t>
      </w:r>
    </w:p>
    <w:p w14:paraId="0DDA8707" w14:textId="77777777" w:rsidR="00627D9A" w:rsidRPr="00B568FB" w:rsidRDefault="00627D9A"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51264F76" w14:textId="77777777" w:rsidR="0004700C" w:rsidRPr="000D6532" w:rsidRDefault="0004700C" w:rsidP="0004700C"/>
    <w:p w14:paraId="45C34ED0" w14:textId="77777777" w:rsidR="0004700C" w:rsidRPr="000D6532" w:rsidRDefault="0004700C" w:rsidP="0004700C">
      <w:pPr>
        <w:pStyle w:val="3"/>
      </w:pPr>
      <w:bookmarkStart w:id="13"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233F4CB9" w:rsidR="006F4809" w:rsidRPr="001F316C" w:rsidRDefault="00C93152" w:rsidP="00A461F2">
      <w:pPr>
        <w:rPr>
          <w:rFonts w:eastAsiaTheme="minorEastAsia"/>
          <w:color w:val="000000" w:themeColor="text1"/>
        </w:rPr>
      </w:pPr>
      <w:r>
        <w:rPr>
          <w:rFonts w:eastAsiaTheme="minorEastAsia" w:hint="eastAsia"/>
        </w:rPr>
        <w:t xml:space="preserve">Following </w:t>
      </w:r>
      <w:r w:rsidRPr="001F316C">
        <w:rPr>
          <w:rFonts w:eastAsiaTheme="minorEastAsia" w:hint="eastAsia"/>
          <w:color w:val="000000" w:themeColor="text1"/>
        </w:rPr>
        <w:t xml:space="preserve">new requirements can be derived from </w:t>
      </w:r>
      <w:r w:rsidR="00013BB6" w:rsidRPr="001F316C">
        <w:rPr>
          <w:rFonts w:eastAsiaTheme="minorEastAsia"/>
          <w:color w:val="000000" w:themeColor="text1"/>
        </w:rPr>
        <w:t>this</w:t>
      </w:r>
      <w:r w:rsidRPr="001F316C">
        <w:rPr>
          <w:rFonts w:eastAsiaTheme="minorEastAsia" w:hint="eastAsia"/>
          <w:color w:val="000000" w:themeColor="text1"/>
        </w:rPr>
        <w:t xml:space="preserve"> use case</w:t>
      </w:r>
      <w:r w:rsidR="00A259F9" w:rsidRPr="001F316C">
        <w:rPr>
          <w:rFonts w:eastAsiaTheme="minorEastAsia"/>
          <w:color w:val="000000" w:themeColor="text1"/>
        </w:rPr>
        <w:t>:</w:t>
      </w:r>
    </w:p>
    <w:p w14:paraId="7CE6F3E9" w14:textId="5F6B53AA" w:rsidR="001F316C" w:rsidRPr="001F316C" w:rsidRDefault="001F316C" w:rsidP="004C554F">
      <w:pPr>
        <w:pStyle w:val="ad"/>
        <w:numPr>
          <w:ilvl w:val="0"/>
          <w:numId w:val="32"/>
        </w:numPr>
        <w:ind w:leftChars="0"/>
        <w:rPr>
          <w:rFonts w:eastAsiaTheme="minorEastAsia"/>
          <w:color w:val="000000" w:themeColor="text1"/>
        </w:rPr>
      </w:pPr>
      <w:r w:rsidRPr="001F316C">
        <w:rPr>
          <w:rFonts w:eastAsiaTheme="minorEastAsia" w:hint="eastAsia"/>
          <w:color w:val="000000" w:themeColor="text1"/>
        </w:rPr>
        <w:t>3GPP</w:t>
      </w:r>
      <w:r>
        <w:rPr>
          <w:rFonts w:eastAsiaTheme="minorEastAsia"/>
          <w:color w:val="000000" w:themeColor="text1"/>
        </w:rPr>
        <w:t xml:space="preserve"> system shall provide means to support flexibility in configuring the allowed or restricted radio resources for a network slice.</w:t>
      </w:r>
    </w:p>
    <w:p w14:paraId="21645944" w14:textId="40A93571" w:rsidR="00A02DB9" w:rsidRPr="001F316C" w:rsidRDefault="00522FC8" w:rsidP="004C554F">
      <w:pPr>
        <w:pStyle w:val="ad"/>
        <w:numPr>
          <w:ilvl w:val="0"/>
          <w:numId w:val="32"/>
        </w:numPr>
        <w:ind w:leftChars="0"/>
        <w:rPr>
          <w:rFonts w:eastAsiaTheme="minorEastAsia"/>
          <w:color w:val="000000" w:themeColor="text1"/>
        </w:rPr>
      </w:pPr>
      <w:r w:rsidRPr="001F316C">
        <w:rPr>
          <w:rFonts w:eastAsiaTheme="minorEastAsia"/>
          <w:color w:val="000000" w:themeColor="text1"/>
        </w:rPr>
        <w:t xml:space="preserve">3GPP </w:t>
      </w:r>
      <w:r w:rsidR="001F316C">
        <w:rPr>
          <w:rFonts w:eastAsiaTheme="minorEastAsia"/>
          <w:color w:val="000000" w:themeColor="text1"/>
        </w:rPr>
        <w:t xml:space="preserve">system </w:t>
      </w:r>
      <w:r w:rsidRPr="001F316C">
        <w:rPr>
          <w:rFonts w:eastAsiaTheme="minorEastAsia"/>
          <w:color w:val="000000" w:themeColor="text1"/>
        </w:rPr>
        <w:t xml:space="preserve">shall support </w:t>
      </w:r>
      <w:r w:rsidR="006A19B1" w:rsidRPr="001F316C">
        <w:rPr>
          <w:rFonts w:eastAsiaTheme="minorEastAsia"/>
          <w:color w:val="000000" w:themeColor="text1"/>
        </w:rPr>
        <w:t>for</w:t>
      </w:r>
      <w:r w:rsidR="006B061E" w:rsidRPr="001F316C">
        <w:rPr>
          <w:rFonts w:eastAsiaTheme="minorEastAsia"/>
          <w:color w:val="000000" w:themeColor="text1"/>
        </w:rPr>
        <w:t xml:space="preserve"> </w:t>
      </w:r>
      <w:r w:rsidR="00A0217F" w:rsidRPr="001F316C">
        <w:rPr>
          <w:rFonts w:eastAsiaTheme="minorEastAsia"/>
          <w:color w:val="000000" w:themeColor="text1"/>
        </w:rPr>
        <w:t xml:space="preserve">a network slice to use specific portion </w:t>
      </w:r>
      <w:r w:rsidR="00FB421F" w:rsidRPr="001F316C">
        <w:rPr>
          <w:rFonts w:eastAsiaTheme="minorEastAsia"/>
          <w:color w:val="000000" w:themeColor="text1"/>
        </w:rPr>
        <w:t xml:space="preserve">of the radio resources (e.g. frequency range) </w:t>
      </w:r>
      <w:r w:rsidR="00A0217F" w:rsidRPr="001F316C">
        <w:rPr>
          <w:rFonts w:eastAsiaTheme="minorEastAsia"/>
          <w:color w:val="000000" w:themeColor="text1"/>
        </w:rPr>
        <w:t>within a cell</w:t>
      </w:r>
      <w:r w:rsidRPr="001F316C">
        <w:rPr>
          <w:rFonts w:eastAsiaTheme="minorEastAsia"/>
          <w:color w:val="000000" w:themeColor="text1"/>
        </w:rPr>
        <w:t>.</w:t>
      </w:r>
    </w:p>
    <w:p w14:paraId="210027B4" w14:textId="3F0E4AED" w:rsidR="000E2DBA" w:rsidRPr="00B36339" w:rsidRDefault="000E2DBA" w:rsidP="004C554F">
      <w:pPr>
        <w:pStyle w:val="ad"/>
        <w:numPr>
          <w:ilvl w:val="0"/>
          <w:numId w:val="32"/>
        </w:numPr>
        <w:ind w:leftChars="0"/>
        <w:rPr>
          <w:rFonts w:eastAsiaTheme="minorEastAsia"/>
          <w:color w:val="0070C0"/>
        </w:rPr>
      </w:pPr>
      <w:r w:rsidRPr="001F316C">
        <w:rPr>
          <w:rFonts w:eastAsiaTheme="minorEastAsia"/>
          <w:color w:val="000000" w:themeColor="text1"/>
        </w:rPr>
        <w:t xml:space="preserve">3GPP </w:t>
      </w:r>
      <w:r w:rsidR="001F316C">
        <w:rPr>
          <w:rFonts w:eastAsiaTheme="minorEastAsia"/>
          <w:color w:val="000000" w:themeColor="text1"/>
        </w:rPr>
        <w:t xml:space="preserve">system </w:t>
      </w:r>
      <w:r w:rsidRPr="001F316C">
        <w:rPr>
          <w:rFonts w:eastAsiaTheme="minorEastAsia"/>
          <w:color w:val="000000" w:themeColor="text1"/>
        </w:rPr>
        <w:t>shall support for a UE to use different portion</w:t>
      </w:r>
      <w:r w:rsidR="006A19B1" w:rsidRPr="001F316C">
        <w:rPr>
          <w:rFonts w:eastAsiaTheme="minorEastAsia"/>
          <w:color w:val="000000" w:themeColor="text1"/>
        </w:rPr>
        <w:t>s</w:t>
      </w:r>
      <w:r w:rsidRPr="001F316C">
        <w:rPr>
          <w:rFonts w:eastAsiaTheme="minorEastAsia"/>
          <w:color w:val="000000" w:themeColor="text1"/>
        </w:rPr>
        <w:t xml:space="preserve"> </w:t>
      </w:r>
      <w:r w:rsidR="00FB421F" w:rsidRPr="001F316C">
        <w:rPr>
          <w:rFonts w:eastAsiaTheme="minorEastAsia"/>
          <w:color w:val="000000" w:themeColor="text1"/>
        </w:rPr>
        <w:t xml:space="preserve">of radio resources (e.g. frequency range) </w:t>
      </w:r>
      <w:r w:rsidRPr="001F316C">
        <w:rPr>
          <w:rFonts w:eastAsiaTheme="minorEastAsia"/>
          <w:color w:val="000000" w:themeColor="text1"/>
        </w:rPr>
        <w:t xml:space="preserve">for the transport </w:t>
      </w:r>
      <w:r>
        <w:rPr>
          <w:rFonts w:eastAsiaTheme="minorEastAsia"/>
        </w:rPr>
        <w:t>of user traffic related to different network slices.</w:t>
      </w:r>
    </w:p>
    <w:p w14:paraId="6CD22731" w14:textId="3BB48B26" w:rsidR="004E172A" w:rsidRDefault="00770E2A" w:rsidP="00DA6E22">
      <w:pPr>
        <w:pStyle w:val="ad"/>
        <w:numPr>
          <w:ilvl w:val="0"/>
          <w:numId w:val="32"/>
        </w:numPr>
        <w:ind w:leftChars="0"/>
        <w:rPr>
          <w:rFonts w:eastAsiaTheme="minorEastAsia"/>
        </w:rPr>
      </w:pPr>
      <w:r>
        <w:rPr>
          <w:rFonts w:eastAsiaTheme="minorEastAsia"/>
        </w:rPr>
        <w:t xml:space="preserve">3GPP </w:t>
      </w:r>
      <w:r w:rsidR="001F316C">
        <w:rPr>
          <w:rFonts w:eastAsiaTheme="minorEastAsia"/>
        </w:rPr>
        <w:t xml:space="preserve">system </w:t>
      </w:r>
      <w:r>
        <w:rPr>
          <w:rFonts w:eastAsiaTheme="minorEastAsia"/>
        </w:rPr>
        <w:t xml:space="preserve">shall </w:t>
      </w:r>
      <w:r w:rsidR="006A19B1">
        <w:rPr>
          <w:rFonts w:eastAsiaTheme="minorEastAsia"/>
        </w:rPr>
        <w:t xml:space="preserve">be able to </w:t>
      </w:r>
      <w:r w:rsidR="00A0217F">
        <w:rPr>
          <w:rFonts w:eastAsiaTheme="minorEastAsia"/>
        </w:rPr>
        <w:t>prevent</w:t>
      </w:r>
      <w:r w:rsidR="002F4EF7">
        <w:rPr>
          <w:rFonts w:eastAsiaTheme="minorEastAsia"/>
        </w:rPr>
        <w:t xml:space="preserve"> </w:t>
      </w:r>
      <w:r w:rsidR="00A0217F">
        <w:rPr>
          <w:rFonts w:eastAsiaTheme="minorEastAsia"/>
        </w:rPr>
        <w:t>a network slice from using a portion</w:t>
      </w:r>
      <w:r w:rsidR="000B0C7D">
        <w:rPr>
          <w:rFonts w:eastAsiaTheme="minorEastAsia"/>
        </w:rPr>
        <w:t xml:space="preserve"> of radio resources not</w:t>
      </w:r>
      <w:r w:rsidR="00A0217F">
        <w:rPr>
          <w:rFonts w:eastAsiaTheme="minorEastAsia"/>
        </w:rPr>
        <w:t xml:space="preserve"> allo</w:t>
      </w:r>
      <w:r w:rsidR="000B0C7D">
        <w:rPr>
          <w:rFonts w:eastAsiaTheme="minorEastAsia"/>
        </w:rPr>
        <w:t>wed</w:t>
      </w:r>
      <w:r w:rsidR="00A0217F">
        <w:rPr>
          <w:rFonts w:eastAsiaTheme="minorEastAsia"/>
        </w:rPr>
        <w:t xml:space="preserve"> for </w:t>
      </w:r>
      <w:r w:rsidR="000B0C7D">
        <w:rPr>
          <w:rFonts w:eastAsiaTheme="minorEastAsia"/>
        </w:rPr>
        <w:t>the</w:t>
      </w:r>
      <w:r w:rsidR="00A0217F">
        <w:rPr>
          <w:rFonts w:eastAsiaTheme="minorEastAsia"/>
        </w:rPr>
        <w:t xml:space="preserve"> network slices. </w:t>
      </w:r>
    </w:p>
    <w:p w14:paraId="601442F7" w14:textId="74B6B1C6" w:rsidR="00BB51F2" w:rsidRPr="00B36339" w:rsidRDefault="00BB51F2" w:rsidP="00BB51F2">
      <w:pPr>
        <w:pStyle w:val="ad"/>
        <w:numPr>
          <w:ilvl w:val="0"/>
          <w:numId w:val="32"/>
        </w:numPr>
        <w:ind w:leftChars="0"/>
        <w:rPr>
          <w:rFonts w:eastAsiaTheme="minorEastAsia"/>
          <w:color w:val="0070C0"/>
        </w:rPr>
      </w:pPr>
      <w:r>
        <w:rPr>
          <w:rFonts w:eastAsiaTheme="minorEastAsia"/>
        </w:rPr>
        <w:t xml:space="preserve">3GPP </w:t>
      </w:r>
      <w:r w:rsidR="001F316C">
        <w:rPr>
          <w:rFonts w:eastAsiaTheme="minorEastAsia"/>
        </w:rPr>
        <w:t xml:space="preserve">system </w:t>
      </w:r>
      <w:r>
        <w:rPr>
          <w:rFonts w:eastAsiaTheme="minorEastAsia"/>
        </w:rPr>
        <w:t>shall be able to allow or disallow user traffic for a network slice to be multiplex with the user traffic for other network slice, based on the security and isolation requirement</w:t>
      </w:r>
      <w:r w:rsidR="00135F07">
        <w:rPr>
          <w:rFonts w:eastAsiaTheme="minorEastAsia"/>
        </w:rPr>
        <w:t xml:space="preserve"> of the network slice</w:t>
      </w:r>
      <w:r>
        <w:rPr>
          <w:rFonts w:eastAsiaTheme="minorEastAsia"/>
        </w:rPr>
        <w:t>.</w:t>
      </w:r>
    </w:p>
    <w:p w14:paraId="307CBF1A" w14:textId="033FA66D" w:rsidR="003E3C85" w:rsidRPr="00B36339" w:rsidRDefault="003E3C85" w:rsidP="003E3C85">
      <w:pPr>
        <w:pStyle w:val="ad"/>
        <w:numPr>
          <w:ilvl w:val="0"/>
          <w:numId w:val="32"/>
        </w:numPr>
        <w:ind w:leftChars="0"/>
        <w:rPr>
          <w:rFonts w:eastAsiaTheme="minorEastAsia"/>
          <w:color w:val="0070C0"/>
        </w:rPr>
      </w:pPr>
      <w:r>
        <w:rPr>
          <w:rFonts w:eastAsiaTheme="minorEastAsia"/>
        </w:rPr>
        <w:t xml:space="preserve">3GPP </w:t>
      </w:r>
      <w:r w:rsidR="001F316C">
        <w:rPr>
          <w:rFonts w:eastAsiaTheme="minorEastAsia"/>
        </w:rPr>
        <w:t xml:space="preserve">system </w:t>
      </w:r>
      <w:r>
        <w:rPr>
          <w:rFonts w:eastAsiaTheme="minorEastAsia"/>
        </w:rPr>
        <w:t xml:space="preserve">shall be able to minimize service interruption when configured portion of frequency for a network slice changes. </w:t>
      </w:r>
    </w:p>
    <w:p w14:paraId="352ED0FD" w14:textId="77777777" w:rsidR="00BB51F2" w:rsidRDefault="00BB51F2" w:rsidP="00DA6E22">
      <w:pPr>
        <w:pStyle w:val="ad"/>
        <w:numPr>
          <w:ilvl w:val="0"/>
          <w:numId w:val="32"/>
        </w:numPr>
        <w:ind w:leftChars="0"/>
        <w:rPr>
          <w:rFonts w:eastAsiaTheme="minorEastAsia"/>
        </w:rPr>
      </w:pPr>
    </w:p>
    <w:p w14:paraId="697E380E" w14:textId="03B64E39" w:rsidR="00CB1B38" w:rsidRPr="00EF277C" w:rsidRDefault="00CB1B38" w:rsidP="00EF277C">
      <w:pPr>
        <w:rPr>
          <w:rFonts w:eastAsiaTheme="minorEastAsia"/>
        </w:rPr>
      </w:pPr>
    </w:p>
    <w:p w14:paraId="5EF75C86" w14:textId="4A8BB601" w:rsidR="00DA6E22" w:rsidRPr="0000259B" w:rsidRDefault="00DA6E22" w:rsidP="0000259B">
      <w:pPr>
        <w:rPr>
          <w:rFonts w:eastAsiaTheme="minorEastAsia"/>
        </w:rPr>
      </w:pPr>
    </w:p>
    <w:p w14:paraId="52A56AED" w14:textId="5496F94D" w:rsidR="0067289C" w:rsidRDefault="001A3E60" w:rsidP="006C390C">
      <w:pPr>
        <w:rPr>
          <w:rFonts w:eastAsiaTheme="minorEastAsia"/>
        </w:rPr>
      </w:pPr>
      <w:r>
        <w:rPr>
          <w:rFonts w:eastAsiaTheme="minorEastAsia"/>
          <w:color w:val="0070C0"/>
        </w:rPr>
        <w:t xml:space="preserve"> </w:t>
      </w:r>
    </w:p>
    <w:sectPr w:rsidR="0067289C"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D51D7D" w14:textId="77777777" w:rsidR="00CC78AA" w:rsidRDefault="00CC78AA" w:rsidP="00D70722">
      <w:pPr>
        <w:spacing w:after="0"/>
      </w:pPr>
      <w:r>
        <w:separator/>
      </w:r>
    </w:p>
  </w:endnote>
  <w:endnote w:type="continuationSeparator" w:id="0">
    <w:p w14:paraId="056FB7A6" w14:textId="77777777" w:rsidR="00CC78AA" w:rsidRDefault="00CC78AA"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C5C0B" w14:textId="77777777" w:rsidR="00CC78AA" w:rsidRDefault="00CC78AA" w:rsidP="00D70722">
      <w:pPr>
        <w:spacing w:after="0"/>
      </w:pPr>
      <w:r>
        <w:separator/>
      </w:r>
    </w:p>
  </w:footnote>
  <w:footnote w:type="continuationSeparator" w:id="0">
    <w:p w14:paraId="2ACD33EE" w14:textId="77777777" w:rsidR="00CC78AA" w:rsidRDefault="00CC78AA"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59B"/>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3131"/>
    <w:rsid w:val="0005547C"/>
    <w:rsid w:val="00055616"/>
    <w:rsid w:val="00057570"/>
    <w:rsid w:val="000606D8"/>
    <w:rsid w:val="0006096B"/>
    <w:rsid w:val="00071431"/>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0C7D"/>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2DBA"/>
    <w:rsid w:val="000E40E9"/>
    <w:rsid w:val="000E65F3"/>
    <w:rsid w:val="000F13D6"/>
    <w:rsid w:val="000F296C"/>
    <w:rsid w:val="000F4E07"/>
    <w:rsid w:val="000F5B38"/>
    <w:rsid w:val="0010172A"/>
    <w:rsid w:val="00103890"/>
    <w:rsid w:val="00103E47"/>
    <w:rsid w:val="00104151"/>
    <w:rsid w:val="00104F55"/>
    <w:rsid w:val="00106985"/>
    <w:rsid w:val="00106C30"/>
    <w:rsid w:val="00112487"/>
    <w:rsid w:val="001124BF"/>
    <w:rsid w:val="00112547"/>
    <w:rsid w:val="00112828"/>
    <w:rsid w:val="00114006"/>
    <w:rsid w:val="00114063"/>
    <w:rsid w:val="00116B42"/>
    <w:rsid w:val="00124D7B"/>
    <w:rsid w:val="00125869"/>
    <w:rsid w:val="00125B54"/>
    <w:rsid w:val="00135DAB"/>
    <w:rsid w:val="00135F07"/>
    <w:rsid w:val="00136428"/>
    <w:rsid w:val="00142FCD"/>
    <w:rsid w:val="001445D1"/>
    <w:rsid w:val="001507BE"/>
    <w:rsid w:val="00153900"/>
    <w:rsid w:val="00153F82"/>
    <w:rsid w:val="00154695"/>
    <w:rsid w:val="00156032"/>
    <w:rsid w:val="001561C4"/>
    <w:rsid w:val="001605D1"/>
    <w:rsid w:val="0016069E"/>
    <w:rsid w:val="0016476A"/>
    <w:rsid w:val="00165AC1"/>
    <w:rsid w:val="00165F4A"/>
    <w:rsid w:val="00172623"/>
    <w:rsid w:val="00172919"/>
    <w:rsid w:val="00175441"/>
    <w:rsid w:val="00183621"/>
    <w:rsid w:val="00185CBC"/>
    <w:rsid w:val="001861D0"/>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2100"/>
    <w:rsid w:val="001D51FF"/>
    <w:rsid w:val="001D6187"/>
    <w:rsid w:val="001D634E"/>
    <w:rsid w:val="001D6833"/>
    <w:rsid w:val="001E400E"/>
    <w:rsid w:val="001E5A5F"/>
    <w:rsid w:val="001F294E"/>
    <w:rsid w:val="001F316C"/>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6939"/>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5740"/>
    <w:rsid w:val="00246053"/>
    <w:rsid w:val="00247609"/>
    <w:rsid w:val="00247814"/>
    <w:rsid w:val="00247C8C"/>
    <w:rsid w:val="00247F1C"/>
    <w:rsid w:val="00250A7A"/>
    <w:rsid w:val="002514ED"/>
    <w:rsid w:val="00252763"/>
    <w:rsid w:val="00252EDF"/>
    <w:rsid w:val="00253196"/>
    <w:rsid w:val="00257009"/>
    <w:rsid w:val="00257523"/>
    <w:rsid w:val="00261949"/>
    <w:rsid w:val="00261A96"/>
    <w:rsid w:val="00266E0B"/>
    <w:rsid w:val="00267172"/>
    <w:rsid w:val="002712F0"/>
    <w:rsid w:val="00272B4F"/>
    <w:rsid w:val="00273232"/>
    <w:rsid w:val="00274984"/>
    <w:rsid w:val="00274EE3"/>
    <w:rsid w:val="00282F42"/>
    <w:rsid w:val="00284B29"/>
    <w:rsid w:val="002878F2"/>
    <w:rsid w:val="00287B74"/>
    <w:rsid w:val="00287FE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22F1"/>
    <w:rsid w:val="002E4025"/>
    <w:rsid w:val="002E5CCC"/>
    <w:rsid w:val="002E5E4B"/>
    <w:rsid w:val="002E7183"/>
    <w:rsid w:val="002E7796"/>
    <w:rsid w:val="002F0DC9"/>
    <w:rsid w:val="002F4EF7"/>
    <w:rsid w:val="002F4EFF"/>
    <w:rsid w:val="002F51E7"/>
    <w:rsid w:val="002F7422"/>
    <w:rsid w:val="002F7923"/>
    <w:rsid w:val="003006A0"/>
    <w:rsid w:val="00301F31"/>
    <w:rsid w:val="003024FF"/>
    <w:rsid w:val="003034E8"/>
    <w:rsid w:val="00303D05"/>
    <w:rsid w:val="0030616C"/>
    <w:rsid w:val="003069B1"/>
    <w:rsid w:val="00310A7E"/>
    <w:rsid w:val="00310AC6"/>
    <w:rsid w:val="003124D9"/>
    <w:rsid w:val="003126B1"/>
    <w:rsid w:val="0031297B"/>
    <w:rsid w:val="00314576"/>
    <w:rsid w:val="00314F20"/>
    <w:rsid w:val="003162AE"/>
    <w:rsid w:val="003173C4"/>
    <w:rsid w:val="00317E0C"/>
    <w:rsid w:val="00320CD1"/>
    <w:rsid w:val="003220E1"/>
    <w:rsid w:val="0032231C"/>
    <w:rsid w:val="003231A7"/>
    <w:rsid w:val="00324A19"/>
    <w:rsid w:val="003250F4"/>
    <w:rsid w:val="00325B63"/>
    <w:rsid w:val="00326493"/>
    <w:rsid w:val="00332E90"/>
    <w:rsid w:val="00337975"/>
    <w:rsid w:val="00340530"/>
    <w:rsid w:val="00342CBA"/>
    <w:rsid w:val="003469F0"/>
    <w:rsid w:val="003508C5"/>
    <w:rsid w:val="00352B36"/>
    <w:rsid w:val="003549BD"/>
    <w:rsid w:val="00354CCC"/>
    <w:rsid w:val="00356467"/>
    <w:rsid w:val="00361FE3"/>
    <w:rsid w:val="003640A8"/>
    <w:rsid w:val="00364A54"/>
    <w:rsid w:val="00366221"/>
    <w:rsid w:val="0036637C"/>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6D5C"/>
    <w:rsid w:val="003A74C2"/>
    <w:rsid w:val="003B4D22"/>
    <w:rsid w:val="003B4F7C"/>
    <w:rsid w:val="003B609D"/>
    <w:rsid w:val="003B612F"/>
    <w:rsid w:val="003B6953"/>
    <w:rsid w:val="003B7F26"/>
    <w:rsid w:val="003C14C7"/>
    <w:rsid w:val="003C27C0"/>
    <w:rsid w:val="003C7410"/>
    <w:rsid w:val="003C789F"/>
    <w:rsid w:val="003D12C0"/>
    <w:rsid w:val="003D1837"/>
    <w:rsid w:val="003D2ECE"/>
    <w:rsid w:val="003D3A1A"/>
    <w:rsid w:val="003D6867"/>
    <w:rsid w:val="003D7176"/>
    <w:rsid w:val="003D73FB"/>
    <w:rsid w:val="003D7981"/>
    <w:rsid w:val="003E2A99"/>
    <w:rsid w:val="003E3C85"/>
    <w:rsid w:val="003E468C"/>
    <w:rsid w:val="003F0AE1"/>
    <w:rsid w:val="003F0BB0"/>
    <w:rsid w:val="003F19AD"/>
    <w:rsid w:val="003F1BFE"/>
    <w:rsid w:val="003F50AF"/>
    <w:rsid w:val="003F571A"/>
    <w:rsid w:val="003F5E08"/>
    <w:rsid w:val="004005C6"/>
    <w:rsid w:val="00400CD3"/>
    <w:rsid w:val="00401439"/>
    <w:rsid w:val="00404BCA"/>
    <w:rsid w:val="00404C76"/>
    <w:rsid w:val="00405203"/>
    <w:rsid w:val="00406FBB"/>
    <w:rsid w:val="004109F9"/>
    <w:rsid w:val="00412B73"/>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675D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A4F72"/>
    <w:rsid w:val="004A63DF"/>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4B3B"/>
    <w:rsid w:val="004D7B0B"/>
    <w:rsid w:val="004E172A"/>
    <w:rsid w:val="004E3252"/>
    <w:rsid w:val="004E68F0"/>
    <w:rsid w:val="004E6FC8"/>
    <w:rsid w:val="004F0443"/>
    <w:rsid w:val="004F52BB"/>
    <w:rsid w:val="004F6297"/>
    <w:rsid w:val="00500B69"/>
    <w:rsid w:val="005029FA"/>
    <w:rsid w:val="00506196"/>
    <w:rsid w:val="00514F24"/>
    <w:rsid w:val="005228C9"/>
    <w:rsid w:val="00522B87"/>
    <w:rsid w:val="00522FC8"/>
    <w:rsid w:val="005233D2"/>
    <w:rsid w:val="0052358A"/>
    <w:rsid w:val="00525C44"/>
    <w:rsid w:val="0052645D"/>
    <w:rsid w:val="00527199"/>
    <w:rsid w:val="00530E7F"/>
    <w:rsid w:val="0053284B"/>
    <w:rsid w:val="005403D0"/>
    <w:rsid w:val="00541787"/>
    <w:rsid w:val="00541925"/>
    <w:rsid w:val="00550E1A"/>
    <w:rsid w:val="00550E94"/>
    <w:rsid w:val="00551668"/>
    <w:rsid w:val="00552F7F"/>
    <w:rsid w:val="00553BBE"/>
    <w:rsid w:val="00556BEB"/>
    <w:rsid w:val="0056072C"/>
    <w:rsid w:val="00563A6D"/>
    <w:rsid w:val="005650AA"/>
    <w:rsid w:val="005650F1"/>
    <w:rsid w:val="005651D4"/>
    <w:rsid w:val="005662E1"/>
    <w:rsid w:val="005677FF"/>
    <w:rsid w:val="00567AD7"/>
    <w:rsid w:val="00570264"/>
    <w:rsid w:val="00570290"/>
    <w:rsid w:val="005723FB"/>
    <w:rsid w:val="0057355E"/>
    <w:rsid w:val="005748D9"/>
    <w:rsid w:val="00580A53"/>
    <w:rsid w:val="0058194A"/>
    <w:rsid w:val="005837A4"/>
    <w:rsid w:val="00584AE9"/>
    <w:rsid w:val="00586286"/>
    <w:rsid w:val="0059005C"/>
    <w:rsid w:val="005910C8"/>
    <w:rsid w:val="00595944"/>
    <w:rsid w:val="00596140"/>
    <w:rsid w:val="00596817"/>
    <w:rsid w:val="00597E0E"/>
    <w:rsid w:val="00597E77"/>
    <w:rsid w:val="005A2D78"/>
    <w:rsid w:val="005A4248"/>
    <w:rsid w:val="005A4A86"/>
    <w:rsid w:val="005B3052"/>
    <w:rsid w:val="005B3F0D"/>
    <w:rsid w:val="005B5400"/>
    <w:rsid w:val="005B57CA"/>
    <w:rsid w:val="005B7340"/>
    <w:rsid w:val="005C1703"/>
    <w:rsid w:val="005C2065"/>
    <w:rsid w:val="005C62DA"/>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1A5C"/>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27D9A"/>
    <w:rsid w:val="00632611"/>
    <w:rsid w:val="00632D0B"/>
    <w:rsid w:val="006340B7"/>
    <w:rsid w:val="0063435E"/>
    <w:rsid w:val="00635B58"/>
    <w:rsid w:val="0064011F"/>
    <w:rsid w:val="00641ACC"/>
    <w:rsid w:val="00641D20"/>
    <w:rsid w:val="0064619B"/>
    <w:rsid w:val="00647C75"/>
    <w:rsid w:val="00653D48"/>
    <w:rsid w:val="0065465F"/>
    <w:rsid w:val="00661E6E"/>
    <w:rsid w:val="006624BE"/>
    <w:rsid w:val="00662BA3"/>
    <w:rsid w:val="00663209"/>
    <w:rsid w:val="0066335D"/>
    <w:rsid w:val="00664FBB"/>
    <w:rsid w:val="006650BB"/>
    <w:rsid w:val="00666C7E"/>
    <w:rsid w:val="00670860"/>
    <w:rsid w:val="00672291"/>
    <w:rsid w:val="0067289C"/>
    <w:rsid w:val="00672AC4"/>
    <w:rsid w:val="0067656C"/>
    <w:rsid w:val="00680583"/>
    <w:rsid w:val="00680980"/>
    <w:rsid w:val="00685FAB"/>
    <w:rsid w:val="006874AA"/>
    <w:rsid w:val="00690D88"/>
    <w:rsid w:val="00693902"/>
    <w:rsid w:val="00693B8F"/>
    <w:rsid w:val="00696034"/>
    <w:rsid w:val="00697729"/>
    <w:rsid w:val="006A11BF"/>
    <w:rsid w:val="006A18FE"/>
    <w:rsid w:val="006A19B1"/>
    <w:rsid w:val="006A6320"/>
    <w:rsid w:val="006A6D8C"/>
    <w:rsid w:val="006B061E"/>
    <w:rsid w:val="006B1984"/>
    <w:rsid w:val="006B1C4F"/>
    <w:rsid w:val="006B4188"/>
    <w:rsid w:val="006B5859"/>
    <w:rsid w:val="006C390C"/>
    <w:rsid w:val="006C42DE"/>
    <w:rsid w:val="006C473B"/>
    <w:rsid w:val="006C481F"/>
    <w:rsid w:val="006C5E02"/>
    <w:rsid w:val="006C6E56"/>
    <w:rsid w:val="006D38ED"/>
    <w:rsid w:val="006D397C"/>
    <w:rsid w:val="006E08FD"/>
    <w:rsid w:val="006E3F82"/>
    <w:rsid w:val="006E4C22"/>
    <w:rsid w:val="006E6D89"/>
    <w:rsid w:val="006E73D2"/>
    <w:rsid w:val="006E7896"/>
    <w:rsid w:val="006F01C6"/>
    <w:rsid w:val="006F1148"/>
    <w:rsid w:val="006F174E"/>
    <w:rsid w:val="006F4809"/>
    <w:rsid w:val="006F6E55"/>
    <w:rsid w:val="00701648"/>
    <w:rsid w:val="00702408"/>
    <w:rsid w:val="007024F8"/>
    <w:rsid w:val="007039E6"/>
    <w:rsid w:val="00704960"/>
    <w:rsid w:val="00713C2F"/>
    <w:rsid w:val="007163B4"/>
    <w:rsid w:val="007209DC"/>
    <w:rsid w:val="0072353E"/>
    <w:rsid w:val="007251A3"/>
    <w:rsid w:val="0072646C"/>
    <w:rsid w:val="00726D55"/>
    <w:rsid w:val="00726ECA"/>
    <w:rsid w:val="0072759E"/>
    <w:rsid w:val="007310E0"/>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63825"/>
    <w:rsid w:val="00770D89"/>
    <w:rsid w:val="00770E2A"/>
    <w:rsid w:val="00772D56"/>
    <w:rsid w:val="0077351E"/>
    <w:rsid w:val="00775D3F"/>
    <w:rsid w:val="00783F82"/>
    <w:rsid w:val="00786388"/>
    <w:rsid w:val="00786903"/>
    <w:rsid w:val="00786C28"/>
    <w:rsid w:val="00787E35"/>
    <w:rsid w:val="00791772"/>
    <w:rsid w:val="007936DF"/>
    <w:rsid w:val="0079588F"/>
    <w:rsid w:val="007961BA"/>
    <w:rsid w:val="00797F42"/>
    <w:rsid w:val="007A1C94"/>
    <w:rsid w:val="007A3343"/>
    <w:rsid w:val="007A3D93"/>
    <w:rsid w:val="007A3E0B"/>
    <w:rsid w:val="007A42D8"/>
    <w:rsid w:val="007A440E"/>
    <w:rsid w:val="007B0C68"/>
    <w:rsid w:val="007B2BAD"/>
    <w:rsid w:val="007B56A9"/>
    <w:rsid w:val="007B69EE"/>
    <w:rsid w:val="007B7D5C"/>
    <w:rsid w:val="007C015C"/>
    <w:rsid w:val="007C2FFD"/>
    <w:rsid w:val="007C341C"/>
    <w:rsid w:val="007C48DB"/>
    <w:rsid w:val="007C76E6"/>
    <w:rsid w:val="007D1AC2"/>
    <w:rsid w:val="007D2203"/>
    <w:rsid w:val="007D298D"/>
    <w:rsid w:val="007D4220"/>
    <w:rsid w:val="007D7824"/>
    <w:rsid w:val="007E03F4"/>
    <w:rsid w:val="007E5F35"/>
    <w:rsid w:val="007E6841"/>
    <w:rsid w:val="007F0148"/>
    <w:rsid w:val="007F0BE2"/>
    <w:rsid w:val="007F1F65"/>
    <w:rsid w:val="007F2534"/>
    <w:rsid w:val="007F7861"/>
    <w:rsid w:val="008021AD"/>
    <w:rsid w:val="00803A96"/>
    <w:rsid w:val="00803DF2"/>
    <w:rsid w:val="008073E0"/>
    <w:rsid w:val="008125DD"/>
    <w:rsid w:val="00812DA0"/>
    <w:rsid w:val="00813610"/>
    <w:rsid w:val="00813E80"/>
    <w:rsid w:val="008178C2"/>
    <w:rsid w:val="0082378B"/>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1157"/>
    <w:rsid w:val="00863639"/>
    <w:rsid w:val="00865D84"/>
    <w:rsid w:val="00871FA3"/>
    <w:rsid w:val="0087226E"/>
    <w:rsid w:val="00873C4A"/>
    <w:rsid w:val="0087567E"/>
    <w:rsid w:val="0087691B"/>
    <w:rsid w:val="00877575"/>
    <w:rsid w:val="00877C18"/>
    <w:rsid w:val="008800BB"/>
    <w:rsid w:val="00880A81"/>
    <w:rsid w:val="008824C7"/>
    <w:rsid w:val="0088304C"/>
    <w:rsid w:val="0088493E"/>
    <w:rsid w:val="008874ED"/>
    <w:rsid w:val="00890A6C"/>
    <w:rsid w:val="0089183A"/>
    <w:rsid w:val="00896C50"/>
    <w:rsid w:val="008A11BE"/>
    <w:rsid w:val="008A1FC5"/>
    <w:rsid w:val="008A25E9"/>
    <w:rsid w:val="008A48DB"/>
    <w:rsid w:val="008A5A71"/>
    <w:rsid w:val="008A64B8"/>
    <w:rsid w:val="008B0126"/>
    <w:rsid w:val="008B04AF"/>
    <w:rsid w:val="008B1A9F"/>
    <w:rsid w:val="008B33C1"/>
    <w:rsid w:val="008B364B"/>
    <w:rsid w:val="008B388B"/>
    <w:rsid w:val="008B75BF"/>
    <w:rsid w:val="008C05B7"/>
    <w:rsid w:val="008C35A9"/>
    <w:rsid w:val="008C3910"/>
    <w:rsid w:val="008C4C1F"/>
    <w:rsid w:val="008C5044"/>
    <w:rsid w:val="008C5119"/>
    <w:rsid w:val="008C541C"/>
    <w:rsid w:val="008C5545"/>
    <w:rsid w:val="008C5F8F"/>
    <w:rsid w:val="008D2F6B"/>
    <w:rsid w:val="008D37FF"/>
    <w:rsid w:val="008D65DA"/>
    <w:rsid w:val="008D6C64"/>
    <w:rsid w:val="008D701F"/>
    <w:rsid w:val="008E16EC"/>
    <w:rsid w:val="008E19AC"/>
    <w:rsid w:val="008E3864"/>
    <w:rsid w:val="008E4481"/>
    <w:rsid w:val="008E6E55"/>
    <w:rsid w:val="008F1E97"/>
    <w:rsid w:val="008F3B44"/>
    <w:rsid w:val="008F70D0"/>
    <w:rsid w:val="008F727D"/>
    <w:rsid w:val="00900493"/>
    <w:rsid w:val="00900798"/>
    <w:rsid w:val="00902C55"/>
    <w:rsid w:val="009053B4"/>
    <w:rsid w:val="00905B42"/>
    <w:rsid w:val="00905E77"/>
    <w:rsid w:val="009061A9"/>
    <w:rsid w:val="009156D3"/>
    <w:rsid w:val="00915AEF"/>
    <w:rsid w:val="00917315"/>
    <w:rsid w:val="00920B28"/>
    <w:rsid w:val="00920F85"/>
    <w:rsid w:val="0092247E"/>
    <w:rsid w:val="00923BD0"/>
    <w:rsid w:val="0092510F"/>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3F41"/>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55F0"/>
    <w:rsid w:val="009A5B6E"/>
    <w:rsid w:val="009B1D53"/>
    <w:rsid w:val="009B299B"/>
    <w:rsid w:val="009B2CC0"/>
    <w:rsid w:val="009B33E1"/>
    <w:rsid w:val="009B4078"/>
    <w:rsid w:val="009B5593"/>
    <w:rsid w:val="009B5BA0"/>
    <w:rsid w:val="009C0776"/>
    <w:rsid w:val="009C1823"/>
    <w:rsid w:val="009C2E26"/>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17F"/>
    <w:rsid w:val="00A02DB9"/>
    <w:rsid w:val="00A047F4"/>
    <w:rsid w:val="00A04D45"/>
    <w:rsid w:val="00A107BF"/>
    <w:rsid w:val="00A1160A"/>
    <w:rsid w:val="00A12566"/>
    <w:rsid w:val="00A12EAB"/>
    <w:rsid w:val="00A1658F"/>
    <w:rsid w:val="00A17457"/>
    <w:rsid w:val="00A179E0"/>
    <w:rsid w:val="00A213FB"/>
    <w:rsid w:val="00A22C05"/>
    <w:rsid w:val="00A259F9"/>
    <w:rsid w:val="00A25D9F"/>
    <w:rsid w:val="00A27EFC"/>
    <w:rsid w:val="00A36F97"/>
    <w:rsid w:val="00A40CE8"/>
    <w:rsid w:val="00A40E0F"/>
    <w:rsid w:val="00A41B55"/>
    <w:rsid w:val="00A43D13"/>
    <w:rsid w:val="00A45CBF"/>
    <w:rsid w:val="00A46043"/>
    <w:rsid w:val="00A461F2"/>
    <w:rsid w:val="00A473BD"/>
    <w:rsid w:val="00A47B4D"/>
    <w:rsid w:val="00A512F5"/>
    <w:rsid w:val="00A5161A"/>
    <w:rsid w:val="00A521F3"/>
    <w:rsid w:val="00A523D9"/>
    <w:rsid w:val="00A54CAC"/>
    <w:rsid w:val="00A576FF"/>
    <w:rsid w:val="00A57977"/>
    <w:rsid w:val="00A6003E"/>
    <w:rsid w:val="00A65D23"/>
    <w:rsid w:val="00A71F0F"/>
    <w:rsid w:val="00A736DA"/>
    <w:rsid w:val="00A7460E"/>
    <w:rsid w:val="00A7693C"/>
    <w:rsid w:val="00A801CC"/>
    <w:rsid w:val="00A81BC3"/>
    <w:rsid w:val="00A82852"/>
    <w:rsid w:val="00A82DDD"/>
    <w:rsid w:val="00A84C2D"/>
    <w:rsid w:val="00A868BB"/>
    <w:rsid w:val="00A86DF4"/>
    <w:rsid w:val="00A9054D"/>
    <w:rsid w:val="00A91EDB"/>
    <w:rsid w:val="00A92762"/>
    <w:rsid w:val="00A93A44"/>
    <w:rsid w:val="00A94E6B"/>
    <w:rsid w:val="00AA0B32"/>
    <w:rsid w:val="00AA0C0A"/>
    <w:rsid w:val="00AA18BA"/>
    <w:rsid w:val="00AA6E06"/>
    <w:rsid w:val="00AA7011"/>
    <w:rsid w:val="00AA75BA"/>
    <w:rsid w:val="00AA76BF"/>
    <w:rsid w:val="00AB599A"/>
    <w:rsid w:val="00AC080F"/>
    <w:rsid w:val="00AC0DF5"/>
    <w:rsid w:val="00AC1A77"/>
    <w:rsid w:val="00AC1B37"/>
    <w:rsid w:val="00AC2850"/>
    <w:rsid w:val="00AC4BB5"/>
    <w:rsid w:val="00AC4BDB"/>
    <w:rsid w:val="00AC7855"/>
    <w:rsid w:val="00AD0317"/>
    <w:rsid w:val="00AD09F6"/>
    <w:rsid w:val="00AD1DA5"/>
    <w:rsid w:val="00AD39ED"/>
    <w:rsid w:val="00AD4855"/>
    <w:rsid w:val="00AD5099"/>
    <w:rsid w:val="00AE0340"/>
    <w:rsid w:val="00AE0499"/>
    <w:rsid w:val="00AE04BB"/>
    <w:rsid w:val="00AE2FD4"/>
    <w:rsid w:val="00AE39C3"/>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107"/>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137C"/>
    <w:rsid w:val="00B521C6"/>
    <w:rsid w:val="00B5247D"/>
    <w:rsid w:val="00B52F74"/>
    <w:rsid w:val="00B532F4"/>
    <w:rsid w:val="00B5344B"/>
    <w:rsid w:val="00B54A16"/>
    <w:rsid w:val="00B54DEA"/>
    <w:rsid w:val="00B556FC"/>
    <w:rsid w:val="00B568FB"/>
    <w:rsid w:val="00B56FBD"/>
    <w:rsid w:val="00B5713B"/>
    <w:rsid w:val="00B63E80"/>
    <w:rsid w:val="00B702A8"/>
    <w:rsid w:val="00B720C9"/>
    <w:rsid w:val="00B721B3"/>
    <w:rsid w:val="00B74701"/>
    <w:rsid w:val="00B74877"/>
    <w:rsid w:val="00B766B0"/>
    <w:rsid w:val="00B8046D"/>
    <w:rsid w:val="00B81252"/>
    <w:rsid w:val="00B827B3"/>
    <w:rsid w:val="00B82FBA"/>
    <w:rsid w:val="00B83298"/>
    <w:rsid w:val="00B911A9"/>
    <w:rsid w:val="00B943A1"/>
    <w:rsid w:val="00B9451F"/>
    <w:rsid w:val="00B959D1"/>
    <w:rsid w:val="00B95B4B"/>
    <w:rsid w:val="00B97899"/>
    <w:rsid w:val="00BA0F83"/>
    <w:rsid w:val="00BA1C79"/>
    <w:rsid w:val="00BA35E6"/>
    <w:rsid w:val="00BA44B1"/>
    <w:rsid w:val="00BA5C2E"/>
    <w:rsid w:val="00BB0020"/>
    <w:rsid w:val="00BB4FEC"/>
    <w:rsid w:val="00BB51F2"/>
    <w:rsid w:val="00BB5E06"/>
    <w:rsid w:val="00BB7F21"/>
    <w:rsid w:val="00BC07E5"/>
    <w:rsid w:val="00BC2888"/>
    <w:rsid w:val="00BC2F27"/>
    <w:rsid w:val="00BC38BC"/>
    <w:rsid w:val="00BC4052"/>
    <w:rsid w:val="00BC4BC8"/>
    <w:rsid w:val="00BC532C"/>
    <w:rsid w:val="00BC76D9"/>
    <w:rsid w:val="00BD2818"/>
    <w:rsid w:val="00BD51D6"/>
    <w:rsid w:val="00BE0F97"/>
    <w:rsid w:val="00BE145B"/>
    <w:rsid w:val="00BE2BDF"/>
    <w:rsid w:val="00BE314A"/>
    <w:rsid w:val="00BF1AE9"/>
    <w:rsid w:val="00BF3CA0"/>
    <w:rsid w:val="00BF423D"/>
    <w:rsid w:val="00BF625B"/>
    <w:rsid w:val="00C02B96"/>
    <w:rsid w:val="00C03DF7"/>
    <w:rsid w:val="00C101D6"/>
    <w:rsid w:val="00C11FDE"/>
    <w:rsid w:val="00C17196"/>
    <w:rsid w:val="00C2037C"/>
    <w:rsid w:val="00C21E57"/>
    <w:rsid w:val="00C22622"/>
    <w:rsid w:val="00C22A4D"/>
    <w:rsid w:val="00C2305B"/>
    <w:rsid w:val="00C30F9B"/>
    <w:rsid w:val="00C349A4"/>
    <w:rsid w:val="00C401B2"/>
    <w:rsid w:val="00C43B50"/>
    <w:rsid w:val="00C46A4D"/>
    <w:rsid w:val="00C5026C"/>
    <w:rsid w:val="00C53958"/>
    <w:rsid w:val="00C5630A"/>
    <w:rsid w:val="00C57ABC"/>
    <w:rsid w:val="00C60866"/>
    <w:rsid w:val="00C62347"/>
    <w:rsid w:val="00C62C78"/>
    <w:rsid w:val="00C661D1"/>
    <w:rsid w:val="00C705C8"/>
    <w:rsid w:val="00C71989"/>
    <w:rsid w:val="00C72687"/>
    <w:rsid w:val="00C7382E"/>
    <w:rsid w:val="00C74D57"/>
    <w:rsid w:val="00C75601"/>
    <w:rsid w:val="00C75A90"/>
    <w:rsid w:val="00C75C8E"/>
    <w:rsid w:val="00C770CB"/>
    <w:rsid w:val="00C77251"/>
    <w:rsid w:val="00C772E0"/>
    <w:rsid w:val="00C80D20"/>
    <w:rsid w:val="00C82058"/>
    <w:rsid w:val="00C82A8F"/>
    <w:rsid w:val="00C82B9E"/>
    <w:rsid w:val="00C82D19"/>
    <w:rsid w:val="00C84A3E"/>
    <w:rsid w:val="00C84FFD"/>
    <w:rsid w:val="00C90C99"/>
    <w:rsid w:val="00C92FBC"/>
    <w:rsid w:val="00C93152"/>
    <w:rsid w:val="00C953CC"/>
    <w:rsid w:val="00CA1C7D"/>
    <w:rsid w:val="00CA2760"/>
    <w:rsid w:val="00CA5648"/>
    <w:rsid w:val="00CA58CA"/>
    <w:rsid w:val="00CA5A8B"/>
    <w:rsid w:val="00CB1AF9"/>
    <w:rsid w:val="00CB1B38"/>
    <w:rsid w:val="00CB4F6E"/>
    <w:rsid w:val="00CB5AC7"/>
    <w:rsid w:val="00CB5DB6"/>
    <w:rsid w:val="00CB629B"/>
    <w:rsid w:val="00CB6EAA"/>
    <w:rsid w:val="00CC2610"/>
    <w:rsid w:val="00CC2721"/>
    <w:rsid w:val="00CC4549"/>
    <w:rsid w:val="00CC524E"/>
    <w:rsid w:val="00CC78AA"/>
    <w:rsid w:val="00CD245A"/>
    <w:rsid w:val="00CD2C95"/>
    <w:rsid w:val="00CD2E14"/>
    <w:rsid w:val="00CD51B8"/>
    <w:rsid w:val="00CE0337"/>
    <w:rsid w:val="00CE1533"/>
    <w:rsid w:val="00CE1842"/>
    <w:rsid w:val="00CE25A6"/>
    <w:rsid w:val="00CE2E88"/>
    <w:rsid w:val="00CE533A"/>
    <w:rsid w:val="00CE616C"/>
    <w:rsid w:val="00CE772F"/>
    <w:rsid w:val="00CF0AAE"/>
    <w:rsid w:val="00CF27E4"/>
    <w:rsid w:val="00CF3509"/>
    <w:rsid w:val="00CF4292"/>
    <w:rsid w:val="00D00DC7"/>
    <w:rsid w:val="00D02624"/>
    <w:rsid w:val="00D02918"/>
    <w:rsid w:val="00D038CC"/>
    <w:rsid w:val="00D11EE6"/>
    <w:rsid w:val="00D13400"/>
    <w:rsid w:val="00D1484A"/>
    <w:rsid w:val="00D15099"/>
    <w:rsid w:val="00D216A2"/>
    <w:rsid w:val="00D2495E"/>
    <w:rsid w:val="00D260A8"/>
    <w:rsid w:val="00D32AD8"/>
    <w:rsid w:val="00D32D1B"/>
    <w:rsid w:val="00D33B64"/>
    <w:rsid w:val="00D340EB"/>
    <w:rsid w:val="00D37C52"/>
    <w:rsid w:val="00D42185"/>
    <w:rsid w:val="00D454D1"/>
    <w:rsid w:val="00D476AB"/>
    <w:rsid w:val="00D4771A"/>
    <w:rsid w:val="00D47E66"/>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8158F"/>
    <w:rsid w:val="00D81C38"/>
    <w:rsid w:val="00D84DF5"/>
    <w:rsid w:val="00D853E5"/>
    <w:rsid w:val="00D8736A"/>
    <w:rsid w:val="00D91710"/>
    <w:rsid w:val="00D944DB"/>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2C28"/>
    <w:rsid w:val="00DC3BF8"/>
    <w:rsid w:val="00DC7083"/>
    <w:rsid w:val="00DD0E74"/>
    <w:rsid w:val="00DD2171"/>
    <w:rsid w:val="00DD334F"/>
    <w:rsid w:val="00DE12D1"/>
    <w:rsid w:val="00DE23FE"/>
    <w:rsid w:val="00DE63D4"/>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23536"/>
    <w:rsid w:val="00E3014F"/>
    <w:rsid w:val="00E323D3"/>
    <w:rsid w:val="00E325ED"/>
    <w:rsid w:val="00E33FED"/>
    <w:rsid w:val="00E3765C"/>
    <w:rsid w:val="00E37C41"/>
    <w:rsid w:val="00E40B50"/>
    <w:rsid w:val="00E50082"/>
    <w:rsid w:val="00E51059"/>
    <w:rsid w:val="00E51C62"/>
    <w:rsid w:val="00E552FF"/>
    <w:rsid w:val="00E60C1C"/>
    <w:rsid w:val="00E63C6C"/>
    <w:rsid w:val="00E65F4D"/>
    <w:rsid w:val="00E66251"/>
    <w:rsid w:val="00E7014F"/>
    <w:rsid w:val="00E75A99"/>
    <w:rsid w:val="00E8003C"/>
    <w:rsid w:val="00E81637"/>
    <w:rsid w:val="00E82478"/>
    <w:rsid w:val="00E83B53"/>
    <w:rsid w:val="00E83CE1"/>
    <w:rsid w:val="00E85B89"/>
    <w:rsid w:val="00E85EF8"/>
    <w:rsid w:val="00E87CFF"/>
    <w:rsid w:val="00E91AE9"/>
    <w:rsid w:val="00E92347"/>
    <w:rsid w:val="00E927D6"/>
    <w:rsid w:val="00E93853"/>
    <w:rsid w:val="00E9463A"/>
    <w:rsid w:val="00E954AA"/>
    <w:rsid w:val="00E95F32"/>
    <w:rsid w:val="00E9624C"/>
    <w:rsid w:val="00E97521"/>
    <w:rsid w:val="00E977FD"/>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6F2"/>
    <w:rsid w:val="00EC5B71"/>
    <w:rsid w:val="00EC7374"/>
    <w:rsid w:val="00ED534C"/>
    <w:rsid w:val="00ED6A03"/>
    <w:rsid w:val="00EE0B17"/>
    <w:rsid w:val="00EE24A1"/>
    <w:rsid w:val="00EE3086"/>
    <w:rsid w:val="00EE4291"/>
    <w:rsid w:val="00EE49C5"/>
    <w:rsid w:val="00EE55BB"/>
    <w:rsid w:val="00EE604C"/>
    <w:rsid w:val="00EE7097"/>
    <w:rsid w:val="00EE7AD2"/>
    <w:rsid w:val="00EF024D"/>
    <w:rsid w:val="00EF096F"/>
    <w:rsid w:val="00EF1A03"/>
    <w:rsid w:val="00EF277C"/>
    <w:rsid w:val="00EF3B74"/>
    <w:rsid w:val="00EF3D7F"/>
    <w:rsid w:val="00EF50BD"/>
    <w:rsid w:val="00EF7DFD"/>
    <w:rsid w:val="00F00A09"/>
    <w:rsid w:val="00F016DB"/>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1FBA"/>
    <w:rsid w:val="00F34297"/>
    <w:rsid w:val="00F35AF7"/>
    <w:rsid w:val="00F36300"/>
    <w:rsid w:val="00F37F30"/>
    <w:rsid w:val="00F408F9"/>
    <w:rsid w:val="00F418EF"/>
    <w:rsid w:val="00F42973"/>
    <w:rsid w:val="00F42A26"/>
    <w:rsid w:val="00F43191"/>
    <w:rsid w:val="00F43698"/>
    <w:rsid w:val="00F4584A"/>
    <w:rsid w:val="00F46362"/>
    <w:rsid w:val="00F4676B"/>
    <w:rsid w:val="00F46E57"/>
    <w:rsid w:val="00F475F2"/>
    <w:rsid w:val="00F508EF"/>
    <w:rsid w:val="00F50ACE"/>
    <w:rsid w:val="00F52AD1"/>
    <w:rsid w:val="00F54453"/>
    <w:rsid w:val="00F5483F"/>
    <w:rsid w:val="00F613B4"/>
    <w:rsid w:val="00F6708A"/>
    <w:rsid w:val="00F67AED"/>
    <w:rsid w:val="00F70CA5"/>
    <w:rsid w:val="00F7181E"/>
    <w:rsid w:val="00F71E5A"/>
    <w:rsid w:val="00F72623"/>
    <w:rsid w:val="00F7293B"/>
    <w:rsid w:val="00F72CF8"/>
    <w:rsid w:val="00F73828"/>
    <w:rsid w:val="00F74073"/>
    <w:rsid w:val="00F750C3"/>
    <w:rsid w:val="00F76EF9"/>
    <w:rsid w:val="00F7712F"/>
    <w:rsid w:val="00F7786A"/>
    <w:rsid w:val="00F77BE5"/>
    <w:rsid w:val="00F80B6C"/>
    <w:rsid w:val="00F856AE"/>
    <w:rsid w:val="00F86F62"/>
    <w:rsid w:val="00F87334"/>
    <w:rsid w:val="00F90BA4"/>
    <w:rsid w:val="00FA29C9"/>
    <w:rsid w:val="00FA5284"/>
    <w:rsid w:val="00FB421F"/>
    <w:rsid w:val="00FB44A6"/>
    <w:rsid w:val="00FB4AAD"/>
    <w:rsid w:val="00FB4B22"/>
    <w:rsid w:val="00FB7296"/>
    <w:rsid w:val="00FC0D21"/>
    <w:rsid w:val="00FC205B"/>
    <w:rsid w:val="00FC2825"/>
    <w:rsid w:val="00FC3670"/>
    <w:rsid w:val="00FC441E"/>
    <w:rsid w:val="00FC4E5F"/>
    <w:rsid w:val="00FC7279"/>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2.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3.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6.xml><?xml version="1.0" encoding="utf-8"?>
<ds:datastoreItem xmlns:ds="http://schemas.openxmlformats.org/officeDocument/2006/customXml" ds:itemID="{43F7A499-10CF-4571-B106-916A0F123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741</Words>
  <Characters>4227</Characters>
  <Application>Microsoft Office Word</Application>
  <DocSecurity>0</DocSecurity>
  <Lines>35</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SungDuck Chun [LGE]</cp:lastModifiedBy>
  <cp:revision>51</cp:revision>
  <dcterms:created xsi:type="dcterms:W3CDTF">2020-06-25T01:36:00Z</dcterms:created>
  <dcterms:modified xsi:type="dcterms:W3CDTF">2020-08-11T05:39:00Z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